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香港新春祈福昂坪+大澳水乡4日游行程单</w:t>
      </w:r>
    </w:p>
    <w:p>
      <w:pPr>
        <w:jc w:val="center"/>
        <w:spacing w:after="100"/>
      </w:pPr>
      <w:r>
        <w:rPr>
          <w:rFonts w:ascii="微软雅黑" w:hAnsi="微软雅黑" w:eastAsia="微软雅黑" w:cs="微软雅黑"/>
          <w:sz w:val="20"/>
          <w:szCs w:val="20"/>
        </w:rPr>
        <w:t xml:space="preserve">随缘而来，随心而到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GAX1703815661A0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中国香港特别行政区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福建各地---香港西九龙
                <w:br/>
                香港西九龙---福建各地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服务保障：专业领队服务，全程无忧；品质保证：真纯玩，全程无购物，无自费，无车推；
                <w:br/>
                特别企划：新春city walk—逛花市、买年货、求签车公庙，品尝盆菜；
                <w:br/>
                必游景点打卡：星光大道/金紫荆广场/太平山顶/天星小轮/大馆；
                <w:br/>
                搭乘昂坪360缆车（价值HKD235/人）到访香港最大的岛屿—大屿山，游览天坛大佛+宝莲禅寺，体会繁华都市背后的宁谧清幽；
                <w:br/>
                探访大澳水乡：游大澳，你可以乘舢舨小艇在水道中穿梭，近距离欣赏棚屋；又或者在渔村里走一圈，感受大澳的渔村风貌。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福州/莆田/龙岩/泉州/厦门/漳州—香港西九龙
                <w:br/>
              </w:t>
            </w:r>
          </w:p>
          <w:p>
            <w:pPr>
              <w:pStyle w:val="indent"/>
            </w:pPr>
            <w:r>
              <w:rPr>
                <w:rFonts w:ascii="微软雅黑" w:hAnsi="微软雅黑" w:eastAsia="微软雅黑" w:cs="微软雅黑"/>
                <w:color w:val="000000"/>
                <w:sz w:val="20"/>
                <w:szCs w:val="20"/>
              </w:rPr>
              <w:t xml:space="preserve">
                早上指定时间于厦门/厦门北站集合，乘坐高铁前往香港西九龙。
                <w:br/>
                【西九龙艺术公园】位于西九文化区西面地段的西九海滨长廊，是繁华都市中的一片静土。沿着木板路漫步，可欣赏香港独有的海港景色，附近也可以坐在青草地上、直望维港海岸线。
                <w:br/>
                【星光大道】（香港星光大道(英语:Avenue of Stars)是位于中国香港九龙尖沙咀东部的尖沙咀海滨花园，沿新世界中心对出的维多利亚港。星光大道为表扬香港电影界的杰出人士的特色景点，仿效好莱坞星光大道，杰出电影工作者的芳名与手掌印镶嵌在特制的纪念牌匾，以年代依次排列在星光大道上，星光大道可容纳100名电影工作者的纪念牌匾。
                <w:br/>
                【会展中心紫荆花广场】金紫荆广场位于香港湾仔香港会议展览中心新翼人工岛上，三面被维港包围，在维港的中心位置，与对岸的尖沙咀对峙，是观景的好地方，也是内地游客到香港的必游之地。这里为香港回归祖国的见证。
                <w:br/>
                【太平山顶】（含单程古董缆车）到香港旅游，太平山顶非去不可，即便去过了也要一再重游。站在这个香港岛最高点，居高临下，将整个城市的繁华尽收眼底。
                <w:br/>
                【天星小轮】穿梭于维多利亚港的天星小轮不单是香港与九龙之间的渡海交通运输系统的重要组成部分，亦是访港旅客必会体验的行程，《国家地理旅游杂志》曾把乘搭天星小轮游览维港两岸誉为「人生五十个必到景点」之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香港悦品系列、观塘帝盛、湾景国际等</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香港（新春祈福）
                <w:br/>
              </w:t>
            </w:r>
          </w:p>
          <w:p>
            <w:pPr>
              <w:pStyle w:val="indent"/>
            </w:pPr>
            <w:r>
              <w:rPr>
                <w:rFonts w:ascii="微软雅黑" w:hAnsi="微软雅黑" w:eastAsia="微软雅黑" w:cs="微软雅黑"/>
                <w:color w:val="000000"/>
                <w:sz w:val="20"/>
                <w:szCs w:val="20"/>
              </w:rPr>
              <w:t xml:space="preserve">
                【昂坪360+天坛大佛+宝莲禅寺】（含往返缆车，约120分钟）由昂坪360出发！25分钟的缆车旅程，饱览港珠澳大桥与天坛大佛等景色。到达古色古香的昂坪市集，这里各式地道小吃、特色礼品与多媒体互动景点包罗万有。距离市集数分钟步程，便是全球第二大的户外青铜佛像天坛大佛。踏上石阶便可近观身高34米的大佛和欣赏群山环抱的动人景色，再顺道探访大佛旁的百年古剎宝莲禅寺，深度体验大屿山的独特文化。
                <w:br/>
                【大澳】是香港最古老的渔村，也是最受欢迎的大屿山旅游点之一。游人可以这平实的渔村作为起点，展开探索大屿山的水乡之旅。 大澳水乡不仅文化气息浓厚，也是生态旅游的新热点。自从昂坪缆车启用后，前往大澳更为方便，从昂坪市集出发仅需15分钟车程便可到达。走在大澳最热闹的大街，除了可以购买渔民亲手腌制的海味和特产，还可以走到已改建成铁桥的横水渡，坐上泊在该处的特色小艇穿梭于大澳河涌之间。在约20分钟的小艇航程中，你可以欣赏到大澳最知名的水上棚屋、近距离观看「将军石」、旧大澳警署及大澳文物酒店。
                <w:br/>
                回程前往【东荟城】自由活动，指定时间集合返回酒店。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香港悦品系列、观塘帝盛、湾景国际等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香港（新春City Walk）
                <w:br/>
              </w:t>
            </w:r>
          </w:p>
          <w:p>
            <w:pPr>
              <w:pStyle w:val="indent"/>
            </w:pPr>
            <w:r>
              <w:rPr>
                <w:rFonts w:ascii="微软雅黑" w:hAnsi="微软雅黑" w:eastAsia="微软雅黑" w:cs="微软雅黑"/>
                <w:color w:val="000000"/>
                <w:sz w:val="20"/>
                <w:szCs w:val="20"/>
              </w:rPr>
              <w:t xml:space="preserve">
                【大馆】大馆这片位于“旧城中环”的宏伟建筑群建于19世纪，曾是香港结合执法、司法及惩教的重地。如今，它摇身一变，成为了一所古迹和艺术馆。活化项目更在2019年荣获“联合国教科文组织亚太区文化遗产保护奖”最高级别的卓越奖项。馆内有16座经保育活化的历史建筑，包括前中区警署、前中央裁判司署及域多利监狱，以及两栋由国际知名建筑师事务所Herzog &amp; de Meuron设计的当代建筑：赛马会艺方和赛马会立方。
                <w:br/>
                【黄大仙】黄大仙祠是香港最著名的庙宇之一 ，在本港及海外享负盛名。黄大仙 ，又名赤松仙子， 以行医济世为怀而广为人知 ，故得后人建祠供奉。
                <w:br/>
                【中环石板街】各式各样精致的年货布置在道路两边的传统小铁铺屋，人头攒动的街头，【福】气满满！
                <w:br/>
                【湾仔利东街】大红灯笼挂满整条街，配色各种颜色的建筑和树新年的氛围轻松拿捏住了！
                <w:br/>
                【港岛维多利亚公园】逛维园花市（花市开放日期：2月4日-10日），维多利亚公园是香港岛最大的公园，也是农历新年年宵花市的举办地点。
                <w:br/>
                【深水埗玩具街】各种新春玩具和装饰品，香港新年的气氛担当。
                <w:br/>
                求签车公庙后品尝盆菜。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香港悦品系列、观塘帝盛、湾景国际等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香港西九龙-福州/莆田/龙岩/泉州/厦门/漳州
                <w:br/>
              </w:t>
            </w:r>
          </w:p>
          <w:p>
            <w:pPr>
              <w:pStyle w:val="indent"/>
            </w:pPr>
            <w:r>
              <w:rPr>
                <w:rFonts w:ascii="微软雅黑" w:hAnsi="微软雅黑" w:eastAsia="微软雅黑" w:cs="微软雅黑"/>
                <w:color w:val="000000"/>
                <w:sz w:val="20"/>
                <w:szCs w:val="20"/>
              </w:rPr>
              <w:t xml:space="preserve">
                全天自由活动，餐车自理，指定时间酒店大堂集合乘车前往西九龙站，搭乘高铁返回厦门/厦门北站。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1.【交通】福建/香港西九龙往返二等座高铁票；
                <w:br/>
                2.【住宿】全程共3晚酒店标准双人间或大床间，其中香港酒店3晚；
                <w:br/>
                3.【用餐】全程共含2早2正1斋宴1盆菜，早餐餐标55元/餐，正餐餐标75元/餐，菜单按实际人数调整（所有餐若客人不用，费用不退，不含酒水，敬请谅解）;
                <w:br/>
                4.【用车】空调旅游巴士（保证一人一座，不包含自由活动及行程外的交通）；
                <w:br/>
                5.【工作人员】当地中文导游服务；
                <w:br/>
                6.【门票】行程内所列景点的首道门票；
                <w:br/>
                7.【儿童】0-6周岁减1200元/人，含车费、导服费、餐费，门票、不含动车票（不占座）、不含床位费；6-11周岁减900元/人，含车费、导服费、餐费，门票、含半价动车票、不含床位费。如超高产生门票及其他费用由家长现付；小孩请携带户口簿原件或身份证原件；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1.港澳通行证及签注等通关材料；
                <w:br/>
                2.赠送项目及景点如因个人原因或不可抗力因素无法参观游览费用不退；
                <w:br/>
                3.报价是按照2人入住1间房计算，若出现单人住宿一间房需补房差680元/人起（旺季酒店房差有浮动，实际价格另询）；
                <w:br/>
                4.因客人自身原因或因不可抗拒因素（自然灾害、政治形势、政府法令、航空、铁路及公路出现紧急情况等）所产生的一切相关费用;
                <w:br/>
                5.因旅游者违约、自身过错、自身疾病导致的人身财产损失而额外支付的费用；
                <w:br/>
                6.不占床位的游客（如儿童等）报价均不含早餐费；
                <w:br/>
                7.航空意外险、航空延误险、旅游人身意外险等商业保险；
                <w:br/>
                8.航空公司临时调整之燃油附加费；
                <w:br/>
                9.一切个人消费及费用包含中未提及的任何费用。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持新版卡片式港澳通行证参团报名时，请务必确认您此次提交的通行证签注未使用过，因签注为一次性有效．旅行社无法获知您的签注是否最新未使用，若因签注无效或使用过，导致无法正常出境，一切损失将由旅客自行承担！
                <w:br/>
                2.不接受孕妇、患有传染病等可能危害其他旅游者健康和安全的游客报名，如有隐瞒自身健康状况而产生意外或导致其他损失，概由游客承担，我司不承担责任； 
                <w:br/>
                70岁以上老人家、18岁以下未成年人需有亲戚朋友、监护人陪同方可参加，不接受单独参团；70岁（含）以上人士参团需与组团社签署【老年人安全出游声明书】。
                <w:br/>
                3.出团时请务必带上有效身份证件，未满16周岁者请携带户口本原件或身份证原件。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请游客务必带上有效证件港澳通行证原件（含签注）、身份证原件，如因个人原因导致无法正常走行程，责任自负；
                <w:br/>
                2.	如遇旺季口岸过关的人流比较多，会导致我们团队过关比较慢，过关时间比较长，敬请客人积极配合，并耐心等待；
                <w:br/>
                3.	请随身携带并保管好自己的港澳通行证，以备当地警察随时查验，如有遗失，请速报警； 
                <w:br/>
                4.	香港通用货币为港币；大型商场/超市均可刷内地银联卡消费；
                <w:br/>
                5.	遵守交通法则：因港澳地区汽车靠马路左侧行驶，遵守香港的交通规则先看右再看左，遵守信号灯，走人行道；
                <w:br/>
                6.	根据中国海关总署颁布的2010年54号令，入境公民旅客携带在境外获取的个人自用物品总值在港币5000元以内 （含5000元）的，海关予以免税放行。烟草制品、酒精制品、照相机、摄像机等20种商品不在免税范围内，敬请知晓； 
                <w:br/>
                7.	入境香港限带 19 支香烟。在香港，所有室内的公众地方均禁烟。公共交通工具丶公共运输设施，以及一些地方的室内和室外区域，例如公众泳滩及泳池丶自动扶梯丶香港湿地公园等也同时禁烟。如任何人在指定禁烟区内吸烟，又或携带点燃的香烟丶雪茄或烟斗，均属违法，违者定额罚款港币1,500 元，或循简易程序定罪后判处罚款港币5,000元；
                <w:br/>
                8.	寻求紧急救援： 遇有紧急事件，包括遗失、遇贼、意外、受伤、急症、火警等等，香港澳门均可拨打999电话救援，公共电话均可免费拨通此号码； 
                <w:br/>
                9.	本线路为出境游，敬请所有参团游客自备手机并开通国际漫游功能。打回国内拨86+手机号或是86+国内区号+国内号码，打香港本地请直接拨香港号码； 
                <w:br/>
                10.	游客在活动期间不遵守相关规定、自身过错、自由活动期间内的行为或者自身疾病引起的人身和财产损失责任自负，旅行社不承担责任。特别提醒：贵重物品请随身携带或存放在景区贵重物品保管箱；
                <w:br/>
                11.	旅游车辆严禁超载，未成年小童及婴儿均需占有车位。敬请客人按实际报名人数出行，未经我司同意不能临时增加人员（包括小童及婴儿），如遇车位不足，将被拒绝上车；
                <w:br/>
                12.	本行程为参考旅游行程，在不减少景点的情况下，导游可根据实际情况调整以上行程游览先后顺序；如遇不可抗拒因素（如塌方、罢工、暴动、地震、台风、等原因）导致无法按约定行程游览，我司负责协助解决，由此产生的其它费用游客自理，我司不承担由此造成的损失及责任； 
                <w:br/>
                13.	请您仔细阅读本行程，出游过程中，如因身体健康等自身原因需放弃部分行程的，或游客要求放弃部分住宿、交通的，均视为自愿放弃，费用不予退还；
                <w:br/>
                14.	在游览期间对我社接待质量不满意之处请及时跟领队或者组团社联系，行程中未提出疑议，我社视为满意，客人返程后若有疑议，我社不予处理；
                <w:br/>
                15.	服装：以休闲服为主，参照前往地区的气候及行程，准备应季服装、短裤、袜子、内裤、泳裤或泳衣等，外衣一般按旅行天数配备套数。需要注意的是，夏季地区的旅游车空调较冷，最好备一件长袖外衣。鞋子：以轻便舒适的旅游鞋为主；
                <w:br/>
                16.	防晒用品：伞(防雨防晒两用型)、太阳镜、遮阳帽、深度防晒油；
                <w:br/>
                17.	洗漱用品：毛巾、洗发水、洗面奶、梳子、牙刷牙膏、刮胡刀、化妆品； 
                <w:br/>
                18.	小药包：旅游中为了防治旅游途中的小伤小病，请根据您本人身体状况备少量常用药品；
                <w:br/>
                19.	其他物品：手机及充电器、相机及胶卷、数码摄像机、电源转换插头、纸巾、纸和笔等，可根据自身情况增减；
                <w:br/>
                20.	港澳地区酒店没有官方公布的星级标准，没有挂星制度；任何非官方网站所公布的酒店星级档次，是属于该网站自己评估的标准，不代表该酒店的真实档次或星级。行程中所标明的酒店标准为当地行业参考标准，普遍较大陆略差一点；
                <w:br/>
                21.	本次旅游活动所存在因疾病或疫情可能导致滞留及隔离的风险，也可能导致疾病恶化、感染的风险，请游客根据自行情况确定是否出行，因疾病或疫情导致的后果及所产生费用等均属于自行承担范畴，特此提醒和警示。孕妇、高龄人员，小孩及其他特殊群体因身体等各方面原因不适合参与本次旅游活动，不建议出游；
                <w:br/>
                22.	自由活动期间请注意个人的人身及财产安全；
                <w:br/>
                23.	请游客认真填写意见书，我社将以自填的意见书，以处理投诉及反馈为依据；
                <w:br/>
                24.	请贵宾确认自身健康状况适合此次行程。临行前应考虑自身身体状况，必要时旅行前征得医生同意，方可启程。
                <w:br/>
                25.	请贵宾确认自身健康状况适合此次行程。临行前应考虑自身身体状况，必要时旅行前征得医生同意，方可启程；
                <w:br/>
                26.	游客从事潜水、漂流、骑马、游泳、攀岩等具有人身危险性的活动和自由活动时，一定要根据自身的健康状况来自主决定，老人和孩子应有家人陪同不能单独活动；游客在活动期间不遵守规定、自身过错、自由活动期间内的行为或者自身疾病引起的人身和财产损失责任自负，旅行社不承担责任；
                <w:br/>
                27.	抵达景区后，请谨记集合地点、时间、所乘游览的巴士车牌号。听取当地导游有关安全提示和忠告，应预防意外事故和突发性疾病的发生。在景区参观游览时，请听从导游的安排，不要擅自离队，如迷失方向，原则上应原地等候导游的到来或者打电话求救、求助，千万不要着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出团前请付清全款，一经开票确定后如退团，除收取动车票损失费外，其余费用合计损2000元/人。出发前3天以内退团全损。</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打印日期：2024-02-01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2024-02-01T15:15:58+08:00</dcterms:created>
  <dcterms:modified xsi:type="dcterms:W3CDTF">2024-02-01T15:15:58+08:00</dcterms:modified>
</cp:coreProperties>
</file>

<file path=docProps/custom.xml><?xml version="1.0" encoding="utf-8"?>
<Properties xmlns="http://schemas.openxmlformats.org/officeDocument/2006/custom-properties" xmlns:vt="http://schemas.openxmlformats.org/officeDocument/2006/docPropsVTypes"/>
</file>